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48" w:rsidRPr="00FF07DD" w:rsidRDefault="000F7A38" w:rsidP="00FF07DD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0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-941704</wp:posOffset>
                </wp:positionV>
                <wp:extent cx="2628900" cy="85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AF3" w:rsidRDefault="005E2A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01B5F5" wp14:editId="7FAE86D0">
                                  <wp:extent cx="2258695" cy="662785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ixams Academy logo CMY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8695" cy="662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8.5pt;margin-top:-74.15pt;width:20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" fillcolor="white [3201]" stroked="f" strokeweight=".5pt">
                <v:textbox>
                  <w:txbxContent>
                    <w:p w:rsidR="005E2AF3" w:rsidRDefault="005E2A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01B5F5" wp14:editId="7FAE86D0">
                            <wp:extent cx="2258695" cy="662785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ixams Academy logo CMY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8695" cy="662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5B35" w:rsidRPr="00FF07DD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-729615</wp:posOffset>
                </wp:positionV>
                <wp:extent cx="340995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AF3" w:rsidRPr="003734FF" w:rsidRDefault="005E2AF3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3734FF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40.5pt;margin-top:-57.45pt;width:268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" fillcolor="white [3201]" stroked="f" strokeweight=".5pt">
                <v:textbox>
                  <w:txbxContent>
                    <w:p w:rsidR="005E2AF3" w:rsidRPr="003734FF" w:rsidRDefault="005E2AF3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3734FF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  <w:t>ACHIEVING EXCELLENCE TOGETHER</w:t>
                      </w:r>
                    </w:p>
                  </w:txbxContent>
                </v:textbox>
              </v:shape>
            </w:pict>
          </mc:Fallback>
        </mc:AlternateContent>
      </w:r>
      <w:r w:rsidR="00FF07DD" w:rsidRPr="00FF07DD">
        <w:rPr>
          <w:rFonts w:ascii="Arial" w:hAnsi="Arial" w:cs="Arial"/>
          <w:b/>
          <w:sz w:val="24"/>
          <w:szCs w:val="24"/>
          <w:u w:val="single"/>
        </w:rPr>
        <w:t>Student Dining Arrangements</w:t>
      </w:r>
    </w:p>
    <w:p w:rsidR="009B3148" w:rsidRDefault="009B3148" w:rsidP="000765C0">
      <w:pPr>
        <w:pStyle w:val="PlainText"/>
        <w:rPr>
          <w:rFonts w:ascii="Arial" w:hAnsi="Arial" w:cs="Arial"/>
          <w:sz w:val="24"/>
          <w:szCs w:val="24"/>
        </w:rPr>
      </w:pPr>
    </w:p>
    <w:p w:rsidR="0008446F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5943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</w:t>
      </w:r>
    </w:p>
    <w:p w:rsidR="0008446F" w:rsidRPr="00CD5970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>Dear Parent/carer</w:t>
      </w:r>
    </w:p>
    <w:p w:rsidR="0008446F" w:rsidRDefault="0008446F" w:rsidP="0008446F">
      <w:pPr>
        <w:rPr>
          <w:sz w:val="24"/>
          <w:szCs w:val="24"/>
        </w:rPr>
      </w:pPr>
      <w:r w:rsidRPr="00CD5970">
        <w:rPr>
          <w:sz w:val="24"/>
          <w:szCs w:val="24"/>
        </w:rPr>
        <w:t xml:space="preserve">We are pleased to announce that from the </w:t>
      </w:r>
      <w:r>
        <w:rPr>
          <w:sz w:val="24"/>
          <w:szCs w:val="24"/>
        </w:rPr>
        <w:t>4</w:t>
      </w:r>
      <w:r w:rsidRPr="00231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Pr="00CD5970">
        <w:rPr>
          <w:sz w:val="24"/>
          <w:szCs w:val="24"/>
        </w:rPr>
        <w:t xml:space="preserve"> we will be able t</w:t>
      </w:r>
      <w:r w:rsidR="00870FDE">
        <w:rPr>
          <w:sz w:val="24"/>
          <w:szCs w:val="24"/>
        </w:rPr>
        <w:t>o serve all pupils from the dining</w:t>
      </w:r>
      <w:r w:rsidRPr="00CD5970">
        <w:rPr>
          <w:sz w:val="24"/>
          <w:szCs w:val="24"/>
        </w:rPr>
        <w:t xml:space="preserve"> hall. This means that Pre order will no longer be required </w:t>
      </w:r>
      <w:r>
        <w:rPr>
          <w:sz w:val="24"/>
          <w:szCs w:val="24"/>
        </w:rPr>
        <w:t xml:space="preserve">so your child will be able to make their selection at the counter and that meals </w:t>
      </w:r>
      <w:proofErr w:type="gramStart"/>
      <w:r>
        <w:rPr>
          <w:sz w:val="24"/>
          <w:szCs w:val="24"/>
        </w:rPr>
        <w:t xml:space="preserve">will </w:t>
      </w:r>
      <w:r w:rsidRPr="00CD5970">
        <w:rPr>
          <w:sz w:val="24"/>
          <w:szCs w:val="24"/>
        </w:rPr>
        <w:t>be served</w:t>
      </w:r>
      <w:proofErr w:type="gramEnd"/>
      <w:r w:rsidRPr="00CD5970">
        <w:rPr>
          <w:sz w:val="24"/>
          <w:szCs w:val="24"/>
        </w:rPr>
        <w:t xml:space="preserve"> on plates.</w:t>
      </w:r>
    </w:p>
    <w:p w:rsidR="0008446F" w:rsidRPr="00CD5970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 xml:space="preserve">We plan to stagger the service times so that year groups </w:t>
      </w:r>
      <w:proofErr w:type="gramStart"/>
      <w:r>
        <w:rPr>
          <w:sz w:val="24"/>
          <w:szCs w:val="24"/>
        </w:rPr>
        <w:t>will be kept</w:t>
      </w:r>
      <w:proofErr w:type="gramEnd"/>
      <w:r>
        <w:rPr>
          <w:sz w:val="24"/>
          <w:szCs w:val="24"/>
        </w:rPr>
        <w:t xml:space="preserve"> separate and social distancing can be maintained. </w:t>
      </w:r>
      <w:r w:rsidRPr="00CD5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addition to the usual menu being </w:t>
      </w:r>
      <w:proofErr w:type="gramStart"/>
      <w:r>
        <w:rPr>
          <w:sz w:val="24"/>
          <w:szCs w:val="24"/>
        </w:rPr>
        <w:t>available</w:t>
      </w:r>
      <w:proofErr w:type="gramEnd"/>
      <w:r>
        <w:rPr>
          <w:sz w:val="24"/>
          <w:szCs w:val="24"/>
        </w:rPr>
        <w:t xml:space="preserve"> we will also be offering drinks and other food options for sale at the till.</w:t>
      </w:r>
    </w:p>
    <w:p w:rsidR="0008446F" w:rsidRPr="00CD5970" w:rsidRDefault="0008446F" w:rsidP="0008446F">
      <w:pPr>
        <w:rPr>
          <w:sz w:val="24"/>
          <w:szCs w:val="24"/>
        </w:rPr>
      </w:pPr>
      <w:r w:rsidRPr="00CD5970">
        <w:rPr>
          <w:sz w:val="24"/>
          <w:szCs w:val="24"/>
        </w:rPr>
        <w:t xml:space="preserve">All pupils will now be required to have their photo I.D with them at </w:t>
      </w:r>
      <w:proofErr w:type="gramStart"/>
      <w:r w:rsidRPr="00CD5970">
        <w:rPr>
          <w:sz w:val="24"/>
          <w:szCs w:val="24"/>
        </w:rPr>
        <w:t>lunchtimes</w:t>
      </w:r>
      <w:proofErr w:type="gramEnd"/>
      <w:r w:rsidRPr="00CD5970">
        <w:rPr>
          <w:sz w:val="24"/>
          <w:szCs w:val="24"/>
        </w:rPr>
        <w:t xml:space="preserve"> as these will be needed to buy any food or drinks. If your child forgets their card, food </w:t>
      </w:r>
      <w:proofErr w:type="gramStart"/>
      <w:r w:rsidRPr="00CD5970">
        <w:rPr>
          <w:sz w:val="24"/>
          <w:szCs w:val="24"/>
        </w:rPr>
        <w:t>will sti</w:t>
      </w:r>
      <w:r>
        <w:rPr>
          <w:sz w:val="24"/>
          <w:szCs w:val="24"/>
        </w:rPr>
        <w:t>ll be served</w:t>
      </w:r>
      <w:proofErr w:type="gramEnd"/>
      <w:r>
        <w:rPr>
          <w:sz w:val="24"/>
          <w:szCs w:val="24"/>
        </w:rPr>
        <w:t xml:space="preserve"> so your child will not</w:t>
      </w:r>
      <w:r w:rsidRPr="00CD5970">
        <w:rPr>
          <w:sz w:val="24"/>
          <w:szCs w:val="24"/>
        </w:rPr>
        <w:t xml:space="preserve"> go hungry but we will </w:t>
      </w:r>
      <w:r w:rsidR="00FF07DD">
        <w:rPr>
          <w:sz w:val="24"/>
          <w:szCs w:val="24"/>
        </w:rPr>
        <w:t>not be able to offer any</w:t>
      </w:r>
      <w:r w:rsidRPr="00CD5970">
        <w:rPr>
          <w:sz w:val="24"/>
          <w:szCs w:val="24"/>
        </w:rPr>
        <w:t xml:space="preserve"> drinks. The same applies if there is no money in your child’s account so please ensure that accounts </w:t>
      </w:r>
      <w:proofErr w:type="gramStart"/>
      <w:r w:rsidRPr="00CD5970">
        <w:rPr>
          <w:sz w:val="24"/>
          <w:szCs w:val="24"/>
        </w:rPr>
        <w:t>are topped up</w:t>
      </w:r>
      <w:proofErr w:type="gramEnd"/>
      <w:r w:rsidRPr="00CD5970">
        <w:rPr>
          <w:sz w:val="24"/>
          <w:szCs w:val="24"/>
        </w:rPr>
        <w:t xml:space="preserve"> and that your child has their card. </w:t>
      </w:r>
    </w:p>
    <w:p w:rsidR="0008446F" w:rsidRDefault="0008446F" w:rsidP="0008446F">
      <w:pPr>
        <w:rPr>
          <w:sz w:val="24"/>
          <w:szCs w:val="24"/>
        </w:rPr>
      </w:pPr>
      <w:r w:rsidRPr="00CD5970">
        <w:rPr>
          <w:sz w:val="24"/>
          <w:szCs w:val="24"/>
        </w:rPr>
        <w:t xml:space="preserve">Year 7’s </w:t>
      </w:r>
      <w:proofErr w:type="gramStart"/>
      <w:r w:rsidRPr="00CD5970">
        <w:rPr>
          <w:sz w:val="24"/>
          <w:szCs w:val="24"/>
        </w:rPr>
        <w:t>will be issued</w:t>
      </w:r>
      <w:proofErr w:type="gramEnd"/>
      <w:r w:rsidRPr="00CD5970">
        <w:rPr>
          <w:sz w:val="24"/>
          <w:szCs w:val="24"/>
        </w:rPr>
        <w:t xml:space="preserve"> with cards shortly. Years 8, 9 and 10 </w:t>
      </w:r>
      <w:proofErr w:type="gramStart"/>
      <w:r w:rsidRPr="00CD5970">
        <w:rPr>
          <w:sz w:val="24"/>
          <w:szCs w:val="24"/>
        </w:rPr>
        <w:t>have already been issued</w:t>
      </w:r>
      <w:proofErr w:type="gramEnd"/>
      <w:r w:rsidRPr="00CD5970">
        <w:rPr>
          <w:sz w:val="24"/>
          <w:szCs w:val="24"/>
        </w:rPr>
        <w:t xml:space="preserve"> cards but new ones can be ordered at the office</w:t>
      </w:r>
      <w:r>
        <w:rPr>
          <w:sz w:val="24"/>
          <w:szCs w:val="24"/>
        </w:rPr>
        <w:t>.</w:t>
      </w:r>
    </w:p>
    <w:p w:rsidR="0008446F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>If your child is new to the school this year and they would like a food card, please send an email to the school office</w:t>
      </w:r>
      <w:r w:rsidR="00FF07DD">
        <w:rPr>
          <w:sz w:val="24"/>
          <w:szCs w:val="24"/>
        </w:rPr>
        <w:t xml:space="preserve"> </w:t>
      </w:r>
      <w:r w:rsidR="00FF07DD" w:rsidRPr="00FF07DD">
        <w:rPr>
          <w:sz w:val="24"/>
          <w:szCs w:val="24"/>
        </w:rPr>
        <w:t>info@wixamsacademy.co.uk</w:t>
      </w:r>
      <w:r w:rsidR="00FF0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we will arrange for one to </w:t>
      </w:r>
      <w:proofErr w:type="gramStart"/>
      <w:r>
        <w:rPr>
          <w:sz w:val="24"/>
          <w:szCs w:val="24"/>
        </w:rPr>
        <w:t>be sent</w:t>
      </w:r>
      <w:proofErr w:type="gramEnd"/>
      <w:r>
        <w:rPr>
          <w:sz w:val="24"/>
          <w:szCs w:val="24"/>
        </w:rPr>
        <w:t xml:space="preserve"> to them.</w:t>
      </w:r>
    </w:p>
    <w:p w:rsidR="0008446F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 xml:space="preserve">Orders for replacement cards should be sent to the office no later than </w:t>
      </w:r>
      <w:r w:rsidRPr="00992123">
        <w:rPr>
          <w:b/>
          <w:sz w:val="24"/>
          <w:szCs w:val="24"/>
        </w:rPr>
        <w:t>Wednesday</w:t>
      </w:r>
      <w:r w:rsidRPr="00D717EA">
        <w:rPr>
          <w:b/>
          <w:sz w:val="24"/>
          <w:szCs w:val="24"/>
        </w:rPr>
        <w:t xml:space="preserve"> 21</w:t>
      </w:r>
      <w:r w:rsidRPr="00D717EA">
        <w:rPr>
          <w:b/>
          <w:sz w:val="24"/>
          <w:szCs w:val="24"/>
          <w:vertAlign w:val="superscript"/>
        </w:rPr>
        <w:t>st</w:t>
      </w:r>
      <w:r w:rsidRPr="00D717EA">
        <w:rPr>
          <w:b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(there may be a small charge to cover the cost for replacement cards).</w:t>
      </w:r>
    </w:p>
    <w:p w:rsidR="0008446F" w:rsidRDefault="0008446F" w:rsidP="0008446F">
      <w:pPr>
        <w:rPr>
          <w:sz w:val="24"/>
          <w:szCs w:val="24"/>
        </w:rPr>
      </w:pPr>
    </w:p>
    <w:p w:rsidR="0008446F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>Thank you for your support with this.</w:t>
      </w:r>
    </w:p>
    <w:p w:rsidR="0008446F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>Mrs H Anthony</w:t>
      </w:r>
    </w:p>
    <w:p w:rsidR="0008446F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>Catering Manager</w:t>
      </w:r>
    </w:p>
    <w:p w:rsidR="0008446F" w:rsidRDefault="0008446F" w:rsidP="0008446F">
      <w:pPr>
        <w:rPr>
          <w:sz w:val="24"/>
          <w:szCs w:val="24"/>
        </w:rPr>
      </w:pPr>
      <w:r>
        <w:rPr>
          <w:sz w:val="24"/>
          <w:szCs w:val="24"/>
        </w:rPr>
        <w:t>Wixams Academy</w:t>
      </w:r>
    </w:p>
    <w:p w:rsidR="0008446F" w:rsidRDefault="0008446F" w:rsidP="0008446F">
      <w:pPr>
        <w:rPr>
          <w:sz w:val="24"/>
          <w:szCs w:val="24"/>
        </w:rPr>
      </w:pPr>
    </w:p>
    <w:p w:rsidR="009B3148" w:rsidRDefault="009B3148" w:rsidP="000765C0">
      <w:pPr>
        <w:pStyle w:val="PlainText"/>
        <w:rPr>
          <w:rFonts w:ascii="Arial" w:hAnsi="Arial" w:cs="Arial"/>
          <w:sz w:val="24"/>
          <w:szCs w:val="24"/>
        </w:rPr>
      </w:pPr>
    </w:p>
    <w:p w:rsidR="009B3148" w:rsidRDefault="009B3148" w:rsidP="009B3148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B63E8" w:rsidRDefault="006B63E8" w:rsidP="006B63E8">
      <w:bookmarkStart w:id="0" w:name="_GoBack"/>
      <w:bookmarkEnd w:id="0"/>
    </w:p>
    <w:p w:rsidR="009B3148" w:rsidRPr="006B63E8" w:rsidRDefault="006B63E8" w:rsidP="006B63E8">
      <w:pPr>
        <w:tabs>
          <w:tab w:val="left" w:pos="1560"/>
        </w:tabs>
      </w:pPr>
      <w:r>
        <w:tab/>
      </w:r>
    </w:p>
    <w:sectPr w:rsidR="009B3148" w:rsidRPr="006B63E8" w:rsidSect="0008446F">
      <w:footerReference w:type="default" r:id="rId9"/>
      <w:pgSz w:w="11906" w:h="16838"/>
      <w:pgMar w:top="2410" w:right="1274" w:bottom="156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F3" w:rsidRDefault="005E2AF3" w:rsidP="004E3ADE">
      <w:pPr>
        <w:spacing w:after="0" w:line="240" w:lineRule="auto"/>
      </w:pPr>
      <w:r>
        <w:separator/>
      </w:r>
    </w:p>
  </w:endnote>
  <w:endnote w:type="continuationSeparator" w:id="0">
    <w:p w:rsidR="005E2AF3" w:rsidRDefault="005E2AF3" w:rsidP="004E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3" w:type="dxa"/>
      <w:tblInd w:w="-1590" w:type="dxa"/>
      <w:tblLook w:val="04A0" w:firstRow="1" w:lastRow="0" w:firstColumn="1" w:lastColumn="0" w:noHBand="0" w:noVBand="1"/>
    </w:tblPr>
    <w:tblGrid>
      <w:gridCol w:w="7256"/>
      <w:gridCol w:w="2159"/>
      <w:gridCol w:w="2778"/>
    </w:tblGrid>
    <w:tr w:rsidR="005E2AF3" w:rsidTr="00DF36AB">
      <w:tc>
        <w:tcPr>
          <w:tcW w:w="7256" w:type="dxa"/>
          <w:shd w:val="clear" w:color="auto" w:fill="2F5496" w:themeFill="accent5" w:themeFillShade="BF"/>
          <w:vAlign w:val="center"/>
        </w:tcPr>
        <w:p w:rsidR="005E2AF3" w:rsidRPr="00736183" w:rsidRDefault="005E2AF3" w:rsidP="003734FF">
          <w:pPr>
            <w:pStyle w:val="Footer"/>
            <w:tabs>
              <w:tab w:val="left" w:pos="1140"/>
            </w:tabs>
            <w:spacing w:before="240"/>
            <w:rPr>
              <w:color w:val="FFFFFF" w:themeColor="background1"/>
              <w:sz w:val="20"/>
              <w:szCs w:val="20"/>
            </w:rPr>
          </w:pPr>
          <w:r w:rsidRPr="00736183">
            <w:rPr>
              <w:color w:val="FFFFFF" w:themeColor="background1"/>
              <w:sz w:val="20"/>
              <w:szCs w:val="20"/>
            </w:rPr>
            <w:tab/>
            <w:t xml:space="preserve">01234  608950 | wixamsacademy.co.uk | </w:t>
          </w:r>
          <w:hyperlink r:id="rId1" w:history="1">
            <w:r w:rsidRPr="00736183">
              <w:rPr>
                <w:rStyle w:val="Hyperlink"/>
                <w:color w:val="FFFFFF" w:themeColor="background1"/>
                <w:sz w:val="20"/>
                <w:szCs w:val="20"/>
              </w:rPr>
              <w:t>info@wixamsacademy.co.uk</w:t>
            </w:r>
          </w:hyperlink>
        </w:p>
        <w:p w:rsidR="005E2AF3" w:rsidRDefault="005E2AF3" w:rsidP="00B00FC3">
          <w:pPr>
            <w:pStyle w:val="Footer"/>
            <w:tabs>
              <w:tab w:val="left" w:pos="1080"/>
            </w:tabs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0"/>
              <w:szCs w:val="20"/>
            </w:rPr>
            <w:t xml:space="preserve">   </w:t>
          </w:r>
          <w:r>
            <w:rPr>
              <w:color w:val="FFFFFF" w:themeColor="background1"/>
              <w:sz w:val="20"/>
              <w:szCs w:val="20"/>
            </w:rPr>
            <w:tab/>
          </w:r>
          <w:r w:rsidRPr="00B00FC3">
            <w:rPr>
              <w:color w:val="FFFFFF" w:themeColor="background1"/>
              <w:sz w:val="28"/>
              <w:szCs w:val="28"/>
            </w:rPr>
            <w:t>Green Lane, Wixams, Bedford MK42 6BA</w:t>
          </w:r>
        </w:p>
        <w:p w:rsidR="005E2AF3" w:rsidRPr="00B00FC3" w:rsidRDefault="005E2AF3" w:rsidP="003734FF">
          <w:pPr>
            <w:pStyle w:val="Footer"/>
            <w:tabs>
              <w:tab w:val="left" w:pos="1095"/>
            </w:tabs>
            <w:spacing w:after="240"/>
            <w:rPr>
              <w:color w:val="FFFFFF" w:themeColor="background1"/>
              <w:sz w:val="24"/>
              <w:szCs w:val="24"/>
            </w:rPr>
          </w:pPr>
          <w:r>
            <w:rPr>
              <w:color w:val="FFFFFF" w:themeColor="background1"/>
              <w:sz w:val="28"/>
              <w:szCs w:val="28"/>
            </w:rPr>
            <w:t xml:space="preserve">  </w:t>
          </w:r>
          <w:r>
            <w:rPr>
              <w:color w:val="FFFFFF" w:themeColor="background1"/>
              <w:sz w:val="28"/>
              <w:szCs w:val="28"/>
            </w:rPr>
            <w:tab/>
          </w:r>
          <w:r w:rsidRPr="00B00FC3">
            <w:rPr>
              <w:color w:val="FFFFFF" w:themeColor="background1"/>
              <w:sz w:val="24"/>
              <w:szCs w:val="24"/>
            </w:rPr>
            <w:t>Principal – Paul Spyropoulos</w:t>
          </w:r>
        </w:p>
      </w:tc>
      <w:tc>
        <w:tcPr>
          <w:tcW w:w="2159" w:type="dxa"/>
          <w:shd w:val="clear" w:color="auto" w:fill="2F5496" w:themeFill="accent5" w:themeFillShade="BF"/>
          <w:vAlign w:val="center"/>
        </w:tcPr>
        <w:p w:rsidR="005E2AF3" w:rsidRPr="00B00FC3" w:rsidRDefault="005E2AF3" w:rsidP="00736183">
          <w:pPr>
            <w:pStyle w:val="Footer"/>
            <w:jc w:val="right"/>
            <w:rPr>
              <w:sz w:val="60"/>
              <w:szCs w:val="56"/>
            </w:rPr>
          </w:pPr>
          <w:proofErr w:type="spellStart"/>
          <w:r>
            <w:rPr>
              <w:color w:val="FFFFFF" w:themeColor="background1"/>
              <w:sz w:val="60"/>
              <w:szCs w:val="56"/>
            </w:rPr>
            <w:t>b</w:t>
          </w:r>
          <w:r w:rsidRPr="00B00FC3">
            <w:rPr>
              <w:color w:val="FFFFFF" w:themeColor="background1"/>
              <w:sz w:val="60"/>
              <w:szCs w:val="56"/>
            </w:rPr>
            <w:t>cat</w:t>
          </w:r>
          <w:proofErr w:type="spellEnd"/>
          <w:r>
            <w:rPr>
              <w:color w:val="FFFFFF" w:themeColor="background1"/>
              <w:sz w:val="60"/>
              <w:szCs w:val="56"/>
            </w:rPr>
            <w:t xml:space="preserve"> |</w:t>
          </w:r>
        </w:p>
      </w:tc>
      <w:tc>
        <w:tcPr>
          <w:tcW w:w="2778" w:type="dxa"/>
          <w:shd w:val="clear" w:color="auto" w:fill="2F5496" w:themeFill="accent5" w:themeFillShade="BF"/>
          <w:vAlign w:val="center"/>
        </w:tcPr>
        <w:p w:rsidR="005E2AF3" w:rsidRPr="00736183" w:rsidRDefault="005E2AF3" w:rsidP="00736183">
          <w:pPr>
            <w:pStyle w:val="Footer"/>
            <w:rPr>
              <w:color w:val="FFFFFF" w:themeColor="background1"/>
              <w:sz w:val="20"/>
              <w:szCs w:val="20"/>
            </w:rPr>
          </w:pPr>
          <w:r w:rsidRPr="00736183">
            <w:rPr>
              <w:color w:val="FFFFFF" w:themeColor="background1"/>
              <w:sz w:val="20"/>
              <w:szCs w:val="20"/>
            </w:rPr>
            <w:t>Bedford College</w:t>
          </w:r>
        </w:p>
        <w:p w:rsidR="005E2AF3" w:rsidRPr="00736183" w:rsidRDefault="005E2AF3" w:rsidP="00736183">
          <w:pPr>
            <w:pStyle w:val="Footer"/>
            <w:rPr>
              <w:sz w:val="16"/>
              <w:szCs w:val="16"/>
            </w:rPr>
          </w:pPr>
          <w:r w:rsidRPr="00736183">
            <w:rPr>
              <w:color w:val="FFFFFF" w:themeColor="background1"/>
              <w:sz w:val="20"/>
              <w:szCs w:val="20"/>
            </w:rPr>
            <w:t>Academi</w:t>
          </w:r>
          <w:r>
            <w:rPr>
              <w:color w:val="FFFFFF" w:themeColor="background1"/>
              <w:sz w:val="20"/>
              <w:szCs w:val="20"/>
            </w:rPr>
            <w:t>e</w:t>
          </w:r>
          <w:r w:rsidRPr="00736183">
            <w:rPr>
              <w:color w:val="FFFFFF" w:themeColor="background1"/>
              <w:sz w:val="20"/>
              <w:szCs w:val="20"/>
            </w:rPr>
            <w:t>s Trust</w:t>
          </w:r>
        </w:p>
      </w:tc>
    </w:tr>
  </w:tbl>
  <w:p w:rsidR="005E2AF3" w:rsidRDefault="005E2AF3" w:rsidP="00DF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F3" w:rsidRDefault="005E2AF3" w:rsidP="004E3ADE">
      <w:pPr>
        <w:spacing w:after="0" w:line="240" w:lineRule="auto"/>
      </w:pPr>
      <w:r>
        <w:separator/>
      </w:r>
    </w:p>
  </w:footnote>
  <w:footnote w:type="continuationSeparator" w:id="0">
    <w:p w:rsidR="005E2AF3" w:rsidRDefault="005E2AF3" w:rsidP="004E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47D"/>
    <w:multiLevelType w:val="hybridMultilevel"/>
    <w:tmpl w:val="2254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75BA1"/>
    <w:multiLevelType w:val="hybridMultilevel"/>
    <w:tmpl w:val="FCC0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B5E"/>
    <w:multiLevelType w:val="hybridMultilevel"/>
    <w:tmpl w:val="44D8918A"/>
    <w:lvl w:ilvl="0" w:tplc="5802B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11"/>
    <w:rsid w:val="00006C94"/>
    <w:rsid w:val="00024D83"/>
    <w:rsid w:val="0004784D"/>
    <w:rsid w:val="000765C0"/>
    <w:rsid w:val="0008446F"/>
    <w:rsid w:val="000A2C9F"/>
    <w:rsid w:val="000F7A38"/>
    <w:rsid w:val="001304C5"/>
    <w:rsid w:val="001F49F5"/>
    <w:rsid w:val="003734FF"/>
    <w:rsid w:val="003B70B3"/>
    <w:rsid w:val="004437C3"/>
    <w:rsid w:val="00446C69"/>
    <w:rsid w:val="004E0813"/>
    <w:rsid w:val="004E2E11"/>
    <w:rsid w:val="004E3ADE"/>
    <w:rsid w:val="00551431"/>
    <w:rsid w:val="005C28D2"/>
    <w:rsid w:val="005E2AF3"/>
    <w:rsid w:val="00630959"/>
    <w:rsid w:val="00643EAD"/>
    <w:rsid w:val="006B63E8"/>
    <w:rsid w:val="00736183"/>
    <w:rsid w:val="007B7257"/>
    <w:rsid w:val="007C3C32"/>
    <w:rsid w:val="007E5CF2"/>
    <w:rsid w:val="00870FDE"/>
    <w:rsid w:val="008C2A6F"/>
    <w:rsid w:val="008C5501"/>
    <w:rsid w:val="008F1991"/>
    <w:rsid w:val="009614F6"/>
    <w:rsid w:val="009B3148"/>
    <w:rsid w:val="009D035B"/>
    <w:rsid w:val="009D4DA3"/>
    <w:rsid w:val="009D720A"/>
    <w:rsid w:val="00A67233"/>
    <w:rsid w:val="00AB4C10"/>
    <w:rsid w:val="00B00FC3"/>
    <w:rsid w:val="00B8496E"/>
    <w:rsid w:val="00B97E3D"/>
    <w:rsid w:val="00CB07A8"/>
    <w:rsid w:val="00CE7109"/>
    <w:rsid w:val="00D17704"/>
    <w:rsid w:val="00DC5B35"/>
    <w:rsid w:val="00DF36AB"/>
    <w:rsid w:val="00E41B81"/>
    <w:rsid w:val="00E65D3D"/>
    <w:rsid w:val="00FA622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979C73"/>
  <w15:chartTrackingRefBased/>
  <w15:docId w15:val="{E9F6B14E-0606-4604-8896-2BB92BA5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2E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E1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DE"/>
  </w:style>
  <w:style w:type="paragraph" w:styleId="Footer">
    <w:name w:val="footer"/>
    <w:basedOn w:val="Normal"/>
    <w:link w:val="FooterChar"/>
    <w:uiPriority w:val="99"/>
    <w:unhideWhenUsed/>
    <w:rsid w:val="004E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DE"/>
  </w:style>
  <w:style w:type="table" w:styleId="TableGrid">
    <w:name w:val="Table Grid"/>
    <w:basedOn w:val="TableNormal"/>
    <w:uiPriority w:val="39"/>
    <w:rsid w:val="004E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18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xams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Wixams Academy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Denise</dc:creator>
  <cp:keywords/>
  <dc:description/>
  <cp:lastModifiedBy>Rosa Marotta</cp:lastModifiedBy>
  <cp:revision>4</cp:revision>
  <cp:lastPrinted>2021-04-16T13:16:00Z</cp:lastPrinted>
  <dcterms:created xsi:type="dcterms:W3CDTF">2021-04-16T13:36:00Z</dcterms:created>
  <dcterms:modified xsi:type="dcterms:W3CDTF">2021-04-20T13:54:00Z</dcterms:modified>
</cp:coreProperties>
</file>